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>附件</w:t>
      </w:r>
      <w:r>
        <w:rPr>
          <w:rFonts w:hint="eastAsia" w:ascii="黑体" w:eastAsia="黑体"/>
          <w:color w:val="000000"/>
          <w:lang w:val="en-US" w:eastAsia="zh-CN"/>
        </w:rPr>
        <w:t>2</w:t>
      </w:r>
    </w:p>
    <w:p>
      <w:pPr>
        <w:adjustRightInd w:val="0"/>
        <w:rPr>
          <w:rFonts w:hint="eastAsia"/>
          <w:color w:val="000000"/>
        </w:rPr>
      </w:pPr>
    </w:p>
    <w:p>
      <w:pPr>
        <w:adjustRightInd w:val="0"/>
        <w:rPr>
          <w:rFonts w:hint="eastAsia"/>
          <w:color w:val="000000"/>
        </w:rPr>
      </w:pPr>
    </w:p>
    <w:p>
      <w:pPr>
        <w:adjustRightInd w:val="0"/>
        <w:rPr>
          <w:rFonts w:hint="eastAsia"/>
          <w:color w:val="000000"/>
        </w:rPr>
      </w:pPr>
    </w:p>
    <w:p>
      <w:pPr>
        <w:adjustRightInd w:val="0"/>
        <w:jc w:val="center"/>
        <w:rPr>
          <w:rFonts w:hint="eastAsia" w:eastAsia="方正小标宋简体"/>
          <w:b/>
          <w:bCs/>
          <w:color w:val="000000"/>
          <w:sz w:val="48"/>
          <w:szCs w:val="36"/>
        </w:rPr>
      </w:pPr>
    </w:p>
    <w:p>
      <w:pPr>
        <w:adjustRightInd w:val="0"/>
        <w:jc w:val="center"/>
        <w:rPr>
          <w:rFonts w:hint="eastAsia" w:eastAsia="方正小标宋简体"/>
          <w:bCs/>
          <w:color w:val="000000"/>
          <w:sz w:val="48"/>
          <w:szCs w:val="36"/>
        </w:rPr>
      </w:pPr>
      <w:r>
        <w:rPr>
          <w:rFonts w:hint="eastAsia" w:eastAsia="方正小标宋简体"/>
          <w:bCs/>
          <w:color w:val="000000"/>
          <w:sz w:val="48"/>
          <w:szCs w:val="36"/>
        </w:rPr>
        <w:t>第</w:t>
      </w:r>
      <w:r>
        <w:rPr>
          <w:rFonts w:hint="eastAsia" w:eastAsia="方正小标宋简体"/>
          <w:bCs/>
          <w:color w:val="000000"/>
          <w:sz w:val="48"/>
          <w:szCs w:val="36"/>
          <w:lang w:eastAsia="zh-CN"/>
        </w:rPr>
        <w:t>六</w:t>
      </w:r>
      <w:r>
        <w:rPr>
          <w:rFonts w:hint="eastAsia" w:eastAsia="方正小标宋简体"/>
          <w:bCs/>
          <w:color w:val="000000"/>
          <w:sz w:val="48"/>
          <w:szCs w:val="36"/>
        </w:rPr>
        <w:t>批省级非物质文化遗产代表性项目代表性传承人申报表</w:t>
      </w:r>
    </w:p>
    <w:p>
      <w:pPr>
        <w:rPr>
          <w:rFonts w:ascii="黑体" w:eastAsia="黑体"/>
          <w:color w:val="000000"/>
          <w:sz w:val="28"/>
          <w:szCs w:val="28"/>
        </w:rPr>
      </w:pPr>
    </w:p>
    <w:p>
      <w:pPr>
        <w:rPr>
          <w:rFonts w:hint="eastAsia" w:ascii="黑体" w:eastAsia="黑体"/>
          <w:color w:val="000000"/>
          <w:sz w:val="28"/>
          <w:szCs w:val="28"/>
        </w:rPr>
      </w:pPr>
    </w:p>
    <w:p>
      <w:pPr>
        <w:rPr>
          <w:rFonts w:hint="eastAsia" w:ascii="黑体" w:eastAsia="黑体"/>
          <w:color w:val="000000"/>
          <w:sz w:val="28"/>
          <w:szCs w:val="28"/>
        </w:rPr>
      </w:pPr>
    </w:p>
    <w:p>
      <w:pPr>
        <w:spacing w:line="700" w:lineRule="exact"/>
        <w:ind w:firstLine="1440" w:firstLineChars="450"/>
        <w:rPr>
          <w:rFonts w:hint="eastAsia" w:ascii="仿宋_GB2312"/>
          <w:color w:val="000000"/>
          <w:u w:val="single"/>
        </w:rPr>
      </w:pPr>
      <w:r>
        <w:rPr>
          <w:rFonts w:hint="eastAsia" w:ascii="仿宋_GB2312"/>
          <w:color w:val="000000"/>
        </w:rPr>
        <w:t>项目类别：</w:t>
      </w:r>
      <w:r>
        <w:rPr>
          <w:rFonts w:hint="eastAsia" w:ascii="仿宋_GB2312"/>
          <w:color w:val="000000"/>
          <w:u w:val="single"/>
        </w:rPr>
        <w:t xml:space="preserve">                                   </w:t>
      </w:r>
    </w:p>
    <w:p>
      <w:pPr>
        <w:spacing w:line="700" w:lineRule="exact"/>
        <w:ind w:firstLine="1440" w:firstLineChars="45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项目编号：</w:t>
      </w:r>
      <w:r>
        <w:rPr>
          <w:rFonts w:hint="eastAsia" w:ascii="仿宋_GB2312"/>
          <w:color w:val="000000"/>
          <w:u w:val="single"/>
        </w:rPr>
        <w:t xml:space="preserve">                                   </w:t>
      </w:r>
    </w:p>
    <w:p>
      <w:pPr>
        <w:spacing w:line="700" w:lineRule="exact"/>
        <w:ind w:firstLine="1440" w:firstLineChars="450"/>
        <w:rPr>
          <w:rFonts w:hint="eastAsia" w:ascii="仿宋_GB2312"/>
          <w:color w:val="000000"/>
          <w:u w:val="single"/>
        </w:rPr>
      </w:pPr>
      <w:r>
        <w:rPr>
          <w:rFonts w:hint="eastAsia" w:ascii="仿宋_GB2312"/>
          <w:color w:val="000000"/>
        </w:rPr>
        <w:t>项目名称：</w:t>
      </w:r>
      <w:r>
        <w:rPr>
          <w:rFonts w:hint="eastAsia" w:ascii="仿宋_GB2312"/>
          <w:color w:val="000000"/>
          <w:u w:val="single"/>
        </w:rPr>
        <w:t xml:space="preserve">                                   </w:t>
      </w:r>
    </w:p>
    <w:p>
      <w:pPr>
        <w:spacing w:line="700" w:lineRule="exact"/>
        <w:ind w:firstLine="1440" w:firstLineChars="450"/>
        <w:rPr>
          <w:rFonts w:hint="eastAsia" w:ascii="仿宋_GB2312"/>
          <w:color w:val="000000"/>
          <w:u w:val="single"/>
        </w:rPr>
      </w:pPr>
      <w:r>
        <w:rPr>
          <w:rFonts w:hint="eastAsia" w:ascii="仿宋_GB2312"/>
          <w:color w:val="000000"/>
        </w:rPr>
        <w:t>申报人姓名：</w:t>
      </w:r>
      <w:r>
        <w:rPr>
          <w:rFonts w:hint="eastAsia" w:ascii="仿宋_GB2312"/>
          <w:color w:val="000000"/>
          <w:u w:val="single"/>
        </w:rPr>
        <w:t xml:space="preserve">                                 </w:t>
      </w:r>
    </w:p>
    <w:p>
      <w:pPr>
        <w:spacing w:line="700" w:lineRule="exact"/>
        <w:ind w:firstLine="1440" w:firstLineChars="450"/>
        <w:rPr>
          <w:rFonts w:hint="eastAsia" w:ascii="仿宋_GB2312"/>
          <w:color w:val="000000"/>
          <w:u w:val="single"/>
        </w:rPr>
      </w:pPr>
      <w:r>
        <w:rPr>
          <w:rFonts w:hint="eastAsia" w:ascii="仿宋_GB2312"/>
          <w:color w:val="000000"/>
        </w:rPr>
        <w:t>所在单位/主要开展传承活动地区：</w:t>
      </w:r>
      <w:r>
        <w:rPr>
          <w:rFonts w:hint="eastAsia" w:ascii="仿宋_GB2312"/>
          <w:color w:val="000000"/>
          <w:u w:val="single"/>
        </w:rPr>
        <w:t xml:space="preserve">              </w:t>
      </w:r>
    </w:p>
    <w:p>
      <w:pPr>
        <w:spacing w:line="700" w:lineRule="exact"/>
        <w:ind w:firstLine="1440" w:firstLineChars="450"/>
        <w:rPr>
          <w:rFonts w:hint="eastAsia" w:ascii="仿宋_GB2312"/>
          <w:color w:val="000000"/>
          <w:u w:val="single"/>
        </w:rPr>
      </w:pPr>
      <w:r>
        <w:rPr>
          <w:rFonts w:hint="eastAsia"/>
          <w:color w:val="000000"/>
          <w:szCs w:val="36"/>
        </w:rPr>
        <w:t>所在地市：</w:t>
      </w:r>
      <w:r>
        <w:rPr>
          <w:rFonts w:hint="eastAsia" w:ascii="仿宋_GB2312"/>
          <w:color w:val="000000"/>
          <w:u w:val="single"/>
        </w:rPr>
        <w:t xml:space="preserve">                           </w:t>
      </w:r>
    </w:p>
    <w:p>
      <w:pPr>
        <w:spacing w:line="700" w:lineRule="exact"/>
        <w:ind w:firstLine="2240" w:firstLineChars="700"/>
        <w:rPr>
          <w:rFonts w:hint="eastAsia" w:ascii="仿宋_GB2312"/>
          <w:color w:val="000000"/>
        </w:rPr>
      </w:pPr>
    </w:p>
    <w:p>
      <w:pPr>
        <w:spacing w:line="700" w:lineRule="exact"/>
        <w:ind w:firstLine="2240" w:firstLineChars="700"/>
        <w:rPr>
          <w:rFonts w:hint="eastAsia" w:ascii="仿宋_GB2312"/>
          <w:color w:val="000000"/>
        </w:rPr>
      </w:pPr>
    </w:p>
    <w:p>
      <w:pPr>
        <w:spacing w:line="560" w:lineRule="exact"/>
        <w:jc w:val="center"/>
        <w:rPr>
          <w:rFonts w:hint="eastAsia"/>
          <w:color w:val="000000"/>
          <w:spacing w:val="20"/>
        </w:rPr>
      </w:pPr>
      <w:r>
        <w:rPr>
          <w:rFonts w:hint="eastAsia"/>
          <w:color w:val="000000"/>
          <w:spacing w:val="20"/>
        </w:rPr>
        <w:t>黑龙江省文化</w:t>
      </w:r>
      <w:r>
        <w:rPr>
          <w:rFonts w:hint="eastAsia"/>
          <w:color w:val="000000"/>
          <w:spacing w:val="20"/>
          <w:lang w:eastAsia="zh-CN"/>
        </w:rPr>
        <w:t>和旅游</w:t>
      </w:r>
      <w:r>
        <w:rPr>
          <w:rFonts w:hint="eastAsia"/>
          <w:color w:val="000000"/>
          <w:spacing w:val="20"/>
        </w:rPr>
        <w:t>厅</w:t>
      </w:r>
    </w:p>
    <w:p>
      <w:pPr>
        <w:jc w:val="center"/>
        <w:rPr>
          <w:color w:val="000000"/>
          <w:spacing w:val="20"/>
        </w:rPr>
      </w:pPr>
      <w:r>
        <w:rPr>
          <w:rFonts w:hint="eastAsia"/>
          <w:color w:val="000000"/>
          <w:spacing w:val="20"/>
          <w:lang w:val="en-US" w:eastAsia="zh-CN"/>
        </w:rPr>
        <w:t>2021</w:t>
      </w:r>
      <w:r>
        <w:rPr>
          <w:rFonts w:hint="eastAsia"/>
          <w:color w:val="000000"/>
          <w:spacing w:val="20"/>
        </w:rPr>
        <w:t>年</w:t>
      </w:r>
      <w:r>
        <w:rPr>
          <w:rFonts w:hint="eastAsia"/>
          <w:color w:val="000000"/>
          <w:spacing w:val="20"/>
          <w:lang w:val="en-US" w:eastAsia="zh-CN"/>
        </w:rPr>
        <w:t>4</w:t>
      </w:r>
      <w:r>
        <w:rPr>
          <w:rFonts w:hint="eastAsia"/>
          <w:color w:val="000000"/>
          <w:spacing w:val="20"/>
        </w:rPr>
        <w:t>月</w:t>
      </w:r>
      <w:r>
        <w:rPr>
          <w:color w:val="000000"/>
          <w:spacing w:val="20"/>
        </w:rPr>
        <w:t xml:space="preserve">  </w:t>
      </w:r>
    </w:p>
    <w:p>
      <w:pPr>
        <w:adjustRightInd w:val="0"/>
        <w:snapToGrid w:val="0"/>
        <w:spacing w:line="460" w:lineRule="exact"/>
        <w:jc w:val="center"/>
        <w:rPr>
          <w:rFonts w:hint="eastAsia" w:eastAsia="方正小标宋简体"/>
          <w:color w:val="000000"/>
          <w:sz w:val="36"/>
        </w:rPr>
      </w:pPr>
      <w:r>
        <w:rPr>
          <w:color w:val="000000"/>
          <w:spacing w:val="20"/>
        </w:rPr>
        <w:br w:type="page"/>
      </w:r>
      <w:r>
        <w:rPr>
          <w:rFonts w:hint="eastAsia" w:eastAsia="方正小标宋简体"/>
          <w:color w:val="000000"/>
          <w:sz w:val="36"/>
        </w:rPr>
        <w:t>注意事项及填表说明</w:t>
      </w:r>
    </w:p>
    <w:p>
      <w:pPr>
        <w:adjustRightInd w:val="0"/>
        <w:snapToGrid w:val="0"/>
        <w:spacing w:line="460" w:lineRule="exact"/>
        <w:jc w:val="center"/>
        <w:rPr>
          <w:rFonts w:hint="eastAsia" w:eastAsia="方正小标宋简体"/>
          <w:color w:val="000000"/>
          <w:sz w:val="36"/>
        </w:rPr>
      </w:pPr>
    </w:p>
    <w:p>
      <w:pPr>
        <w:adjustRightInd w:val="0"/>
        <w:snapToGrid w:val="0"/>
        <w:spacing w:line="540" w:lineRule="exact"/>
        <w:ind w:firstLine="600" w:firstLineChars="200"/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一、注意事项</w:t>
      </w:r>
    </w:p>
    <w:p>
      <w:pPr>
        <w:adjustRightInd w:val="0"/>
        <w:snapToGrid w:val="0"/>
        <w:spacing w:line="540" w:lineRule="exact"/>
        <w:ind w:firstLine="600" w:firstLineChars="200"/>
        <w:rPr>
          <w:rFonts w:hint="eastAsia" w:ascii="仿宋_GB2312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（一）封面中“项目类别”及“项目编号”、“项目名称”按已公布的省级非物质文化遗产代表性名录项目类别、编号及名称正确填写。项目类别分别为：</w:t>
      </w:r>
      <w:r>
        <w:rPr>
          <w:rFonts w:hint="eastAsia" w:ascii="仿宋_GB2312"/>
          <w:color w:val="000000"/>
          <w:sz w:val="30"/>
          <w:szCs w:val="30"/>
        </w:rPr>
        <w:t>民间文学，传统音乐，传统舞蹈，传统戏剧，曲艺，传统体育、游艺与杂技，传统美术，传统技艺，传统医药，民俗。</w:t>
      </w:r>
    </w:p>
    <w:p>
      <w:pPr>
        <w:adjustRightInd w:val="0"/>
        <w:snapToGrid w:val="0"/>
        <w:spacing w:line="540" w:lineRule="exact"/>
        <w:ind w:firstLine="600" w:firstLineChars="2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（二）表格除签字外，一律用电脑填写，内容应准确、完整、真实。</w:t>
      </w:r>
      <w:r>
        <w:rPr>
          <w:rFonts w:hint="eastAsia" w:ascii="仿宋_GB2312"/>
          <w:color w:val="000000"/>
          <w:sz w:val="30"/>
          <w:szCs w:val="30"/>
        </w:rPr>
        <w:t>签字、盖章不得复印、打印。</w:t>
      </w:r>
    </w:p>
    <w:p>
      <w:pPr>
        <w:adjustRightInd w:val="0"/>
        <w:snapToGrid w:val="0"/>
        <w:spacing w:line="540" w:lineRule="exact"/>
        <w:ind w:firstLine="600" w:firstLineChars="200"/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二、填表说明</w:t>
      </w:r>
    </w:p>
    <w:p>
      <w:pPr>
        <w:adjustRightInd w:val="0"/>
        <w:snapToGrid w:val="0"/>
        <w:spacing w:line="540" w:lineRule="exact"/>
        <w:ind w:firstLine="600" w:firstLineChars="2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（一）“姓名”及“出生年月”均与身份证信息保持一致。姓名如与省级代表性传承人公布文件中不一致，请于身份证姓名后用括号标注，如</w:t>
      </w:r>
      <w:r>
        <w:rPr>
          <w:color w:val="000000"/>
          <w:sz w:val="30"/>
          <w:szCs w:val="30"/>
        </w:rPr>
        <w:t>加克·多尔吉</w:t>
      </w:r>
      <w:r>
        <w:rPr>
          <w:rFonts w:hint="eastAsia"/>
          <w:color w:val="000000"/>
          <w:sz w:val="30"/>
          <w:szCs w:val="30"/>
        </w:rPr>
        <w:t>（加·道尔吉）。</w:t>
      </w:r>
    </w:p>
    <w:p>
      <w:pPr>
        <w:adjustRightInd w:val="0"/>
        <w:snapToGrid w:val="0"/>
        <w:spacing w:line="540" w:lineRule="exact"/>
        <w:ind w:firstLine="600" w:firstLineChars="200"/>
        <w:rPr>
          <w:rFonts w:hint="eastAsia" w:ascii="仿宋_GB2312" w:hAnsi="ˎ̥" w:cs="宋体"/>
          <w:color w:val="000000"/>
          <w:kern w:val="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（二）“个人简历”中，</w:t>
      </w:r>
      <w:r>
        <w:rPr>
          <w:rFonts w:hint="eastAsia" w:ascii="仿宋_GB2312" w:hAnsi="ˎ̥" w:cs="宋体"/>
          <w:color w:val="000000"/>
          <w:kern w:val="0"/>
          <w:sz w:val="30"/>
          <w:szCs w:val="30"/>
        </w:rPr>
        <w:t>简要填写申报人的工作、学习及与该项目有关的学艺、实践经历。</w:t>
      </w:r>
    </w:p>
    <w:p>
      <w:pPr>
        <w:adjustRightInd w:val="0"/>
        <w:snapToGrid w:val="0"/>
        <w:spacing w:line="540" w:lineRule="exact"/>
        <w:ind w:firstLine="600" w:firstLineChars="200"/>
        <w:rPr>
          <w:color w:val="000000"/>
          <w:sz w:val="30"/>
          <w:szCs w:val="30"/>
        </w:rPr>
      </w:pPr>
      <w:r>
        <w:rPr>
          <w:rFonts w:hint="eastAsia" w:ascii="仿宋_GB2312" w:hAnsi="ˎ̥" w:cs="宋体"/>
          <w:color w:val="000000"/>
          <w:kern w:val="0"/>
          <w:sz w:val="30"/>
          <w:szCs w:val="30"/>
        </w:rPr>
        <w:t>（三）“传承谱系及授徒传艺情况”中，以文本形式</w:t>
      </w:r>
      <w:r>
        <w:rPr>
          <w:rFonts w:hint="eastAsia" w:ascii="仿宋_GB2312"/>
          <w:color w:val="000000"/>
          <w:sz w:val="30"/>
          <w:szCs w:val="30"/>
        </w:rPr>
        <w:t>填写包括申请人在内的至少三代传承脉络。建议格式为第一代：张三、李四、王五、赵六；第二代：张小三（师傅张三）、张小四（师傅张三）、李小四（师傅李四）、王小五（师傅王五）、赵小六（师傅赵六）；第三代：以此类推，填写至申报人本人及现有弟子。</w:t>
      </w:r>
    </w:p>
    <w:p>
      <w:pPr>
        <w:adjustRightInd w:val="0"/>
        <w:snapToGrid w:val="0"/>
        <w:spacing w:line="540" w:lineRule="exact"/>
        <w:ind w:firstLine="600" w:firstLineChars="200"/>
        <w:rPr>
          <w:rFonts w:hint="eastAsia"/>
          <w:color w:val="000000"/>
          <w:sz w:val="30"/>
          <w:szCs w:val="30"/>
        </w:rPr>
      </w:pPr>
      <w:r>
        <w:rPr>
          <w:rFonts w:hint="eastAsia" w:ascii="仿宋_GB2312"/>
          <w:color w:val="000000"/>
          <w:sz w:val="30"/>
          <w:szCs w:val="30"/>
        </w:rPr>
        <w:t>（四）在“市级专家评审委员会评议意见”栏目中应填写有针对性的专家评审意见，如概括</w:t>
      </w:r>
      <w:r>
        <w:rPr>
          <w:rFonts w:hint="eastAsia"/>
          <w:color w:val="000000"/>
          <w:sz w:val="30"/>
          <w:szCs w:val="30"/>
        </w:rPr>
        <w:t>申报人在该项目领域里独特的技艺表现形式等。</w:t>
      </w:r>
    </w:p>
    <w:p>
      <w:pPr>
        <w:rPr>
          <w:rFonts w:hint="eastAsia"/>
          <w:color w:val="000000"/>
          <w:spacing w:val="20"/>
        </w:rPr>
      </w:pPr>
    </w:p>
    <w:tbl>
      <w:tblPr>
        <w:tblStyle w:val="3"/>
        <w:tblpPr w:leftFromText="180" w:rightFromText="180" w:vertAnchor="text" w:horzAnchor="page" w:tblpXSpec="center" w:tblpY="-22"/>
        <w:tblOverlap w:val="never"/>
        <w:tblW w:w="10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861"/>
        <w:gridCol w:w="474"/>
        <w:gridCol w:w="316"/>
        <w:gridCol w:w="790"/>
        <w:gridCol w:w="430"/>
        <w:gridCol w:w="518"/>
        <w:gridCol w:w="948"/>
        <w:gridCol w:w="362"/>
        <w:gridCol w:w="1850"/>
        <w:gridCol w:w="370"/>
        <w:gridCol w:w="894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  姓   名</w:t>
            </w:r>
          </w:p>
        </w:tc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2寸</w:t>
            </w: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>彩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民   族</w:t>
            </w:r>
          </w:p>
        </w:tc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出生年月</w:t>
            </w:r>
          </w:p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（以身份证为准）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职   业</w:t>
            </w:r>
          </w:p>
        </w:tc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4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6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邮   编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从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业时间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55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认定为市级代表性传承人时间（具体到年月）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20" w:firstLineChars="40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4" w:hRule="atLeast"/>
        </w:trPr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color w:val="000000"/>
                <w:spacing w:val="60"/>
              </w:rPr>
            </w:pPr>
            <w:r>
              <w:rPr>
                <w:rFonts w:hint="eastAsia" w:ascii="仿宋_GB2312"/>
                <w:color w:val="000000"/>
                <w:spacing w:val="60"/>
                <w:sz w:val="28"/>
                <w:szCs w:val="28"/>
              </w:rPr>
              <w:t>个人简历</w:t>
            </w:r>
          </w:p>
        </w:tc>
        <w:tc>
          <w:tcPr>
            <w:tcW w:w="88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color w:val="000000"/>
              </w:rPr>
            </w:pPr>
          </w:p>
          <w:p>
            <w:pPr>
              <w:ind w:firstLine="560"/>
              <w:jc w:val="center"/>
              <w:rPr>
                <w:rFonts w:hint="eastAsia"/>
                <w:color w:val="000000"/>
              </w:rPr>
            </w:pPr>
          </w:p>
          <w:p>
            <w:pPr>
              <w:ind w:firstLine="560"/>
              <w:jc w:val="center"/>
              <w:rPr>
                <w:color w:val="000000"/>
              </w:rPr>
            </w:pPr>
          </w:p>
          <w:p>
            <w:pPr>
              <w:ind w:firstLine="560"/>
              <w:jc w:val="center"/>
              <w:rPr>
                <w:color w:val="000000"/>
              </w:rPr>
            </w:pPr>
          </w:p>
          <w:p>
            <w:pPr>
              <w:ind w:firstLine="560"/>
              <w:jc w:val="center"/>
              <w:rPr>
                <w:color w:val="000000"/>
              </w:rPr>
            </w:pPr>
          </w:p>
          <w:p>
            <w:pPr>
              <w:ind w:firstLine="560"/>
              <w:jc w:val="center"/>
              <w:rPr>
                <w:color w:val="000000"/>
              </w:rPr>
            </w:pPr>
          </w:p>
          <w:p>
            <w:pPr>
              <w:ind w:firstLine="560"/>
              <w:jc w:val="center"/>
              <w:rPr>
                <w:color w:val="000000"/>
              </w:rPr>
            </w:pPr>
          </w:p>
          <w:p>
            <w:pPr>
              <w:ind w:firstLine="560"/>
              <w:jc w:val="center"/>
              <w:rPr>
                <w:color w:val="000000"/>
              </w:rPr>
            </w:pPr>
          </w:p>
          <w:p>
            <w:pPr>
              <w:ind w:firstLine="560"/>
              <w:jc w:val="center"/>
              <w:rPr>
                <w:color w:val="000000"/>
              </w:rPr>
            </w:pPr>
          </w:p>
          <w:p>
            <w:pPr>
              <w:ind w:firstLine="560"/>
              <w:jc w:val="center"/>
              <w:rPr>
                <w:color w:val="000000"/>
              </w:rPr>
            </w:pPr>
          </w:p>
          <w:p>
            <w:pPr>
              <w:ind w:firstLine="560"/>
              <w:jc w:val="center"/>
              <w:rPr>
                <w:color w:val="000000"/>
              </w:rPr>
            </w:pPr>
          </w:p>
          <w:p>
            <w:pPr>
              <w:ind w:firstLine="560"/>
              <w:jc w:val="center"/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2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60"/>
                <w:sz w:val="28"/>
                <w:szCs w:val="28"/>
              </w:rPr>
              <w:t>传承谱系及授徒传艺情况</w:t>
            </w:r>
          </w:p>
        </w:tc>
        <w:tc>
          <w:tcPr>
            <w:tcW w:w="88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9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为该项目保护所做的其他贡献（包括展演、宣传、调查研究及持有有关实物、资料等）及所获奖励（荣誉称号）</w:t>
            </w:r>
          </w:p>
        </w:tc>
        <w:tc>
          <w:tcPr>
            <w:tcW w:w="88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照  片  一</w:t>
            </w:r>
          </w:p>
        </w:tc>
        <w:tc>
          <w:tcPr>
            <w:tcW w:w="88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8"/>
                <w:szCs w:val="28"/>
              </w:rPr>
              <w:t>反映</w:t>
            </w:r>
            <w:r>
              <w:rPr>
                <w:rFonts w:hint="eastAsia"/>
                <w:color w:val="000000"/>
                <w:sz w:val="28"/>
                <w:szCs w:val="28"/>
              </w:rPr>
              <w:t>申请人</w:t>
            </w:r>
            <w:r>
              <w:rPr>
                <w:rFonts w:hint="eastAsia" w:ascii="仿宋_GB2312" w:hAnsi="ˎ̥" w:cs="宋体"/>
                <w:color w:val="000000"/>
                <w:kern w:val="0"/>
                <w:sz w:val="28"/>
                <w:szCs w:val="28"/>
              </w:rPr>
              <w:t>技艺特点的1000万像素以上6寸数码彩色照片，包括体现技能、技艺的工作照及代表性作品或剧（节）目照片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著作权人姓名:           手机:</w:t>
            </w:r>
          </w:p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拍摄时间：              拍摄地点：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照片说明（100字以内）：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2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照  片  二</w:t>
            </w:r>
          </w:p>
        </w:tc>
        <w:tc>
          <w:tcPr>
            <w:tcW w:w="88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8"/>
                <w:szCs w:val="28"/>
              </w:rPr>
              <w:t>反映</w:t>
            </w:r>
            <w:r>
              <w:rPr>
                <w:rFonts w:hint="eastAsia"/>
                <w:color w:val="000000"/>
                <w:sz w:val="28"/>
                <w:szCs w:val="28"/>
              </w:rPr>
              <w:t>申请人</w:t>
            </w:r>
            <w:r>
              <w:rPr>
                <w:rFonts w:hint="eastAsia" w:ascii="仿宋_GB2312" w:hAnsi="ˎ̥" w:cs="宋体"/>
                <w:color w:val="000000"/>
                <w:kern w:val="0"/>
                <w:sz w:val="28"/>
                <w:szCs w:val="28"/>
              </w:rPr>
              <w:t>技艺特点的1000万像素以上6寸数码彩色照片，包括体现技能、技艺的工作照及代表性作品或剧（节）目照片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著作权人姓名:           手机:</w:t>
            </w:r>
          </w:p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拍摄时间：              拍摄地点：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照片说明（100字以内）：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2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color w:val="000000"/>
                <w:sz w:val="28"/>
                <w:szCs w:val="28"/>
              </w:rPr>
              <w:t>照  片  三</w:t>
            </w:r>
          </w:p>
        </w:tc>
        <w:tc>
          <w:tcPr>
            <w:tcW w:w="88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8"/>
                <w:szCs w:val="28"/>
              </w:rPr>
              <w:t>反映</w:t>
            </w:r>
            <w:r>
              <w:rPr>
                <w:rFonts w:hint="eastAsia"/>
                <w:color w:val="000000"/>
                <w:sz w:val="28"/>
                <w:szCs w:val="28"/>
              </w:rPr>
              <w:t>申请人</w:t>
            </w:r>
            <w:r>
              <w:rPr>
                <w:rFonts w:hint="eastAsia" w:ascii="仿宋_GB2312" w:hAnsi="ˎ̥" w:cs="宋体"/>
                <w:color w:val="000000"/>
                <w:kern w:val="0"/>
                <w:sz w:val="28"/>
                <w:szCs w:val="28"/>
              </w:rPr>
              <w:t>技艺特点的1000万像素以上6寸数码彩色照片，包括体现技能、技艺的工作照及代表性作品或剧（节）目照片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著作权人姓名:           手机:</w:t>
            </w:r>
          </w:p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拍摄时间：              拍摄地点：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照片说明（100字以内）：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申</w:t>
            </w: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请</w:t>
            </w: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声</w:t>
            </w: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明</w:t>
            </w:r>
          </w:p>
        </w:tc>
        <w:tc>
          <w:tcPr>
            <w:tcW w:w="88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本人申请作为省级非物质文化遗产代表性项目代表性传承人，积极履行传承义务，并同意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文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旅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厅无偿使用申报材料进行宣传、推广。</w:t>
            </w:r>
          </w:p>
          <w:p>
            <w:pPr>
              <w:spacing w:line="400" w:lineRule="exact"/>
              <w:ind w:firstLine="560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4760" w:firstLineChars="1700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签字（盖章）</w:t>
            </w:r>
          </w:p>
          <w:p>
            <w:pPr>
              <w:spacing w:line="360" w:lineRule="exact"/>
              <w:ind w:firstLine="5320" w:firstLineChars="1900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                      年   月   日</w:t>
            </w:r>
          </w:p>
          <w:p>
            <w:pPr>
              <w:ind w:firstLine="560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1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60"/>
                <w:sz w:val="28"/>
                <w:szCs w:val="28"/>
              </w:rPr>
              <w:t>市级专家评审委员会推荐意见</w:t>
            </w:r>
          </w:p>
        </w:tc>
        <w:tc>
          <w:tcPr>
            <w:tcW w:w="88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从技艺特点和水平、代表性和影响力、师承和授徒情况三方面对申报人进行评价，提出针对性推荐意见（200字左右）。</w:t>
            </w:r>
          </w:p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color w:val="000000"/>
                <w:sz w:val="28"/>
              </w:rPr>
            </w:pPr>
          </w:p>
          <w:p>
            <w:pPr>
              <w:ind w:firstLine="4760" w:firstLineChars="1700"/>
              <w:rPr>
                <w:rFonts w:hint="eastAsia"/>
                <w:color w:val="000000"/>
                <w:sz w:val="28"/>
              </w:rPr>
            </w:pPr>
          </w:p>
          <w:p>
            <w:pPr>
              <w:ind w:firstLine="4760" w:firstLineChars="1700"/>
              <w:rPr>
                <w:rFonts w:hint="eastAsia"/>
                <w:color w:val="000000"/>
                <w:sz w:val="28"/>
              </w:rPr>
            </w:pPr>
          </w:p>
          <w:p>
            <w:pPr>
              <w:ind w:firstLine="4760" w:firstLineChars="1700"/>
              <w:rPr>
                <w:rFonts w:hint="eastAsia"/>
                <w:color w:val="000000"/>
                <w:sz w:val="28"/>
              </w:rPr>
            </w:pPr>
          </w:p>
          <w:p>
            <w:pPr>
              <w:ind w:firstLine="4760" w:firstLineChars="1700"/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ind w:firstLine="4760" w:firstLineChars="1700"/>
              <w:rPr>
                <w:rFonts w:hint="eastAsia"/>
                <w:color w:val="000000"/>
                <w:sz w:val="28"/>
              </w:rPr>
            </w:pPr>
          </w:p>
          <w:p>
            <w:pPr>
              <w:ind w:firstLine="4620" w:firstLineChars="1650"/>
              <w:rPr>
                <w:rFonts w:hint="eastAsia"/>
                <w:color w:val="000000"/>
                <w:sz w:val="28"/>
              </w:rPr>
            </w:pPr>
          </w:p>
          <w:p>
            <w:pPr>
              <w:ind w:firstLine="4620" w:firstLineChars="165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专家组组长（签字）</w:t>
            </w:r>
          </w:p>
          <w:p>
            <w:pPr>
              <w:ind w:firstLine="3780" w:firstLineChars="1350"/>
              <w:rPr>
                <w:color w:val="000000"/>
                <w:sz w:val="28"/>
              </w:rPr>
            </w:pPr>
          </w:p>
          <w:p>
            <w:pPr>
              <w:spacing w:line="360" w:lineRule="exact"/>
              <w:ind w:firstLine="4760" w:firstLineChars="17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年 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  <w:p>
            <w:pPr>
              <w:spacing w:line="240" w:lineRule="exact"/>
              <w:ind w:firstLine="4760" w:firstLineChars="1700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4760" w:firstLineChars="1700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60"/>
                <w:sz w:val="28"/>
                <w:szCs w:val="28"/>
              </w:rPr>
              <w:t>市级专家评审委员会名单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pacing w:val="-20"/>
                <w:sz w:val="24"/>
                <w:szCs w:val="24"/>
              </w:rPr>
              <w:t>性 别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460" w:lineRule="exact"/>
      </w:pPr>
    </w:p>
    <w:sectPr>
      <w:pgSz w:w="11906" w:h="16838"/>
      <w:pgMar w:top="2098" w:right="1531" w:bottom="1531" w:left="1531" w:header="851" w:footer="992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3D45"/>
    <w:rsid w:val="009F6A9E"/>
    <w:rsid w:val="00AB4E93"/>
    <w:rsid w:val="00B53D45"/>
    <w:rsid w:val="2A03080B"/>
    <w:rsid w:val="539D5DC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263</Words>
  <Characters>1503</Characters>
  <Lines>12</Lines>
  <Paragraphs>3</Paragraphs>
  <ScaleCrop>false</ScaleCrop>
  <LinksUpToDate>false</LinksUpToDate>
  <CharactersWithSpaces>1763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2016-02-29T08:57:00Z</dcterms:created>
  <dc:creator>User</dc:creator>
  <cp:lastModifiedBy>杜敏</cp:lastModifiedBy>
  <dcterms:modified xsi:type="dcterms:W3CDTF">2021-03-31T08:27:53Z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