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仿宋_GB2312" w:eastAsia="黑体" w:cs="仿宋_GB2312"/>
          <w:color w:val="000000"/>
        </w:rPr>
      </w:pPr>
      <w:r>
        <w:rPr>
          <w:rFonts w:hint="eastAsia" w:ascii="黑体" w:hAnsi="仿宋_GB2312" w:eastAsia="黑体" w:cs="仿宋_GB2312"/>
          <w:color w:val="000000"/>
        </w:rPr>
        <w:t>附件3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eastAsia="zh-CN"/>
        </w:rPr>
        <w:t>六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批省级非物质文化遗产代表性项目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代表性传承人申报</w:t>
      </w:r>
      <w:r>
        <w:rPr>
          <w:rFonts w:hint="eastAsia" w:ascii="方正小标宋简体" w:hAnsi="黑体" w:eastAsia="方正小标宋简体" w:cs="黑体"/>
          <w:bCs/>
          <w:color w:val="000000"/>
          <w:kern w:val="36"/>
          <w:sz w:val="36"/>
          <w:szCs w:val="36"/>
        </w:rPr>
        <w:t>片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制作要求</w:t>
      </w:r>
    </w:p>
    <w:p>
      <w:pPr>
        <w:adjustRightInd w:val="0"/>
        <w:snapToGrid w:val="0"/>
        <w:spacing w:line="32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</w:p>
    <w:p>
      <w:pPr>
        <w:adjustRightInd w:val="0"/>
        <w:spacing w:line="560" w:lineRule="exact"/>
        <w:outlineLvl w:val="0"/>
        <w:rPr>
          <w:rFonts w:hint="eastAsia" w:ascii="仿宋" w:hAnsi="仿宋" w:eastAsia="仿宋"/>
          <w:color w:val="00000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000000"/>
        </w:rPr>
        <w:t>一、技术要求：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（一）时长：5分钟内。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（二）画外音及字幕：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普通话配音，若使用方言需用字幕标注。中文字幕，字体形式不限。字幕要求加在遮幅里，不能影响画面内容。</w:t>
      </w:r>
    </w:p>
    <w:p>
      <w:pPr>
        <w:adjustRightInd w:val="0"/>
        <w:spacing w:line="560" w:lineRule="exact"/>
        <w:rPr>
          <w:rFonts w:hint="eastAsia" w:ascii="黑体" w:hAnsi="黑体" w:eastAsia="黑体" w:cs="黑体"/>
          <w:bCs/>
          <w:color w:val="000000"/>
          <w:kern w:val="0"/>
          <w:szCs w:val="36"/>
        </w:rPr>
      </w:pPr>
      <w:r>
        <w:rPr>
          <w:rFonts w:hint="eastAsia" w:ascii="仿宋" w:hAnsi="仿宋" w:eastAsia="仿宋"/>
          <w:color w:val="000000"/>
        </w:rPr>
        <w:t xml:space="preserve">   </w:t>
      </w:r>
      <w:r>
        <w:rPr>
          <w:rFonts w:hint="eastAsia" w:ascii="黑体" w:hAnsi="黑体" w:eastAsia="黑体" w:cs="黑体"/>
          <w:bCs/>
          <w:color w:val="000000"/>
          <w:kern w:val="0"/>
          <w:szCs w:val="36"/>
        </w:rPr>
        <w:t xml:space="preserve"> 二、内容要求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一）视频内容应包括传承人的基本状况，如生活环境、师承经历、在传承该非遗项目中的作用、所具有的能力等；动态表现传承人在非遗项目传承中的状态，如表演过程、技艺流程、活动经过等；代表性作品和成果可适当表现。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（二）影像内容应真实。</w:t>
      </w:r>
    </w:p>
    <w:p>
      <w:pPr>
        <w:adjustRightInd w:val="0"/>
        <w:spacing w:line="560" w:lineRule="exact"/>
        <w:rPr>
          <w:rFonts w:hint="eastAsia" w:ascii="黑体" w:hAnsi="黑体" w:eastAsia="黑体" w:cs="黑体"/>
          <w:bCs/>
          <w:color w:val="000000"/>
          <w:kern w:val="0"/>
          <w:szCs w:val="36"/>
        </w:rPr>
      </w:pPr>
      <w:r>
        <w:rPr>
          <w:rFonts w:hint="eastAsia" w:ascii="仿宋" w:hAnsi="仿宋" w:eastAsia="仿宋"/>
          <w:color w:val="000000"/>
        </w:rPr>
        <w:t xml:space="preserve">   </w:t>
      </w:r>
      <w:r>
        <w:rPr>
          <w:rFonts w:hint="eastAsia" w:ascii="黑体" w:hAnsi="黑体" w:eastAsia="黑体" w:cs="黑体"/>
          <w:bCs/>
          <w:color w:val="000000"/>
          <w:kern w:val="0"/>
          <w:szCs w:val="36"/>
        </w:rPr>
        <w:t xml:space="preserve"> 三、版权要求</w:t>
      </w:r>
    </w:p>
    <w:p>
      <w:pPr>
        <w:adjustRightInd w:val="0"/>
        <w:spacing w:line="560" w:lineRule="exact"/>
        <w:ind w:firstLine="632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提交的申报片须是专为本次申报制作的视频文件，作品中使用的镜头要原创或有完整的版权。</w:t>
      </w:r>
      <w:r>
        <w:rPr>
          <w:rFonts w:hint="eastAsia" w:ascii="仿宋" w:hAnsi="仿宋" w:eastAsia="仿宋"/>
          <w:color w:val="000000"/>
          <w:lang w:eastAsia="zh-CN"/>
        </w:rPr>
        <w:t>省文化和旅游厅</w:t>
      </w:r>
      <w:r>
        <w:rPr>
          <w:rFonts w:hint="eastAsia" w:ascii="仿宋" w:hAnsi="仿宋" w:eastAsia="仿宋"/>
          <w:color w:val="000000"/>
        </w:rPr>
        <w:t>可无偿使用申报片进行宣传、推广。</w:t>
      </w:r>
    </w:p>
    <w:p>
      <w:pPr>
        <w:adjustRightInd w:val="0"/>
        <w:spacing w:line="560" w:lineRule="exact"/>
        <w:rPr>
          <w:rFonts w:hint="eastAsia" w:ascii="黑体" w:hAnsi="黑体" w:eastAsia="黑体" w:cs="黑体"/>
          <w:bCs/>
          <w:color w:val="000000"/>
          <w:kern w:val="0"/>
          <w:szCs w:val="36"/>
        </w:rPr>
      </w:pPr>
      <w:r>
        <w:rPr>
          <w:rFonts w:hint="eastAsia" w:ascii="仿宋" w:hAnsi="仿宋" w:eastAsia="仿宋"/>
          <w:color w:val="000000"/>
        </w:rPr>
        <w:t xml:space="preserve">   </w:t>
      </w:r>
      <w:r>
        <w:rPr>
          <w:rFonts w:hint="eastAsia" w:ascii="黑体" w:hAnsi="黑体" w:eastAsia="黑体" w:cs="黑体"/>
          <w:bCs/>
          <w:color w:val="000000"/>
          <w:kern w:val="0"/>
          <w:szCs w:val="36"/>
        </w:rPr>
        <w:t xml:space="preserve"> 四、建议标准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（一）格式：AVI、MP4、MOV。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（二）视频分辨率：1920*1080。</w:t>
      </w:r>
    </w:p>
    <w:p>
      <w:pPr>
        <w:spacing w:line="600" w:lineRule="exact"/>
        <w:ind w:right="91" w:rightChars="29"/>
      </w:pPr>
      <w:r>
        <w:rPr>
          <w:rFonts w:hint="eastAsia" w:ascii="仿宋" w:hAnsi="仿宋" w:eastAsia="仿宋"/>
          <w:color w:val="000000"/>
        </w:rPr>
        <w:t xml:space="preserve">    </w:t>
      </w:r>
      <w:r>
        <w:rPr>
          <w:rFonts w:hint="eastAsia" w:ascii="仿宋" w:hAnsi="仿宋" w:eastAsia="仿宋"/>
          <w:color w:val="000000"/>
          <w:lang w:eastAsia="zh-CN"/>
        </w:rPr>
        <w:t>注：</w:t>
      </w:r>
      <w:r>
        <w:rPr>
          <w:rFonts w:hint="eastAsia" w:ascii="仿宋" w:hAnsi="仿宋" w:eastAsia="仿宋"/>
          <w:color w:val="000000"/>
        </w:rPr>
        <w:t>以上标准不做强制要求</w:t>
      </w:r>
      <w:r>
        <w:rPr>
          <w:rFonts w:hint="eastAsia" w:ascii="仿宋" w:hAnsi="仿宋" w:eastAsia="仿宋"/>
          <w:color w:val="000000"/>
          <w:lang w:eastAsia="zh-CN"/>
        </w:rPr>
        <w:t>，且不指定拍摄单位</w:t>
      </w:r>
      <w:r>
        <w:rPr>
          <w:rFonts w:hint="eastAsia" w:ascii="仿宋" w:hAnsi="仿宋" w:eastAsia="仿宋"/>
          <w:color w:val="000000"/>
        </w:rPr>
        <w:t>。</w:t>
      </w:r>
    </w:p>
    <w:p>
      <w:bookmarkStart w:id="0" w:name="_GoBack"/>
      <w:bookmarkEnd w:id="0"/>
    </w:p>
    <w:sectPr>
      <w:pgSz w:w="11906" w:h="16838"/>
      <w:pgMar w:top="2098" w:right="1531" w:bottom="1985" w:left="1531" w:header="851" w:footer="1474" w:gutter="0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2021-06-01T07:37:19Z</dcterms:created>
  <dc:creator>Administrator</dc:creator>
  <cp:lastModifiedBy>Administrator</cp:lastModifiedBy>
  <dcterms:modified xsi:type="dcterms:W3CDTF">2021-06-01T07:38:04Z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8523FDD1B85B4A45B62527FD7334B469</vt:lpwstr>
  </property>
</Properties>
</file>